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9F3A99" w:rsidP="0025656C">
      <w:pPr>
        <w:spacing w:line="360" w:lineRule="auto"/>
        <w:ind w:hanging="142"/>
        <w:jc w:val="center"/>
      </w:pPr>
      <w:r w:rsidRPr="009F3A9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7" o:title=""/>
          </v:shape>
        </w:pict>
      </w:r>
    </w:p>
    <w:p w:rsidR="002C786F" w:rsidRPr="00B937D7" w:rsidRDefault="002C786F" w:rsidP="002C786F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B937D7">
        <w:rPr>
          <w:rFonts w:ascii="Times New Roman" w:hAnsi="Times New Roman"/>
          <w:spacing w:val="20"/>
          <w:sz w:val="28"/>
        </w:rPr>
        <w:t xml:space="preserve">АДМИНИСТРАЦИЯ  </w:t>
      </w:r>
      <w:r w:rsidR="005337EC" w:rsidRPr="00B937D7">
        <w:rPr>
          <w:rFonts w:ascii="Times New Roman" w:hAnsi="Times New Roman"/>
          <w:spacing w:val="20"/>
          <w:sz w:val="28"/>
        </w:rPr>
        <w:t>КОРОБЕЦКОГО</w:t>
      </w:r>
      <w:r w:rsidRPr="00B937D7">
        <w:rPr>
          <w:rFonts w:ascii="Times New Roman" w:hAnsi="Times New Roman"/>
          <w:spacing w:val="20"/>
          <w:sz w:val="28"/>
        </w:rPr>
        <w:t xml:space="preserve"> СЕЛЬСКОГО ПОСЕЛЕНИЯ ЕЛЬНИНСКОГО РАЙОНА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A6751B">
        <w:rPr>
          <w:sz w:val="28"/>
        </w:rPr>
        <w:t>26.05.</w:t>
      </w:r>
      <w:r w:rsidR="0001161F" w:rsidRPr="00D67ED2">
        <w:rPr>
          <w:sz w:val="28"/>
        </w:rPr>
        <w:t>20</w:t>
      </w:r>
      <w:r w:rsidR="00C21743">
        <w:rPr>
          <w:sz w:val="28"/>
        </w:rPr>
        <w:t>20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</w:t>
      </w:r>
      <w:r w:rsidR="00A6751B">
        <w:rPr>
          <w:sz w:val="28"/>
        </w:rPr>
        <w:t xml:space="preserve"> 33</w:t>
      </w:r>
    </w:p>
    <w:p w:rsidR="0025656C" w:rsidRPr="00D67ED2" w:rsidRDefault="00A6751B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с.Коробец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01CF" w:rsidRPr="008301CF" w:rsidRDefault="008301CF" w:rsidP="008301CF">
      <w:pPr>
        <w:pStyle w:val="a7"/>
        <w:tabs>
          <w:tab w:val="left" w:pos="708"/>
        </w:tabs>
        <w:rPr>
          <w:sz w:val="28"/>
          <w:szCs w:val="28"/>
        </w:rPr>
      </w:pPr>
      <w:r w:rsidRPr="008301CF">
        <w:rPr>
          <w:sz w:val="28"/>
          <w:szCs w:val="28"/>
        </w:rPr>
        <w:t>Об утверждении порядка оценки</w:t>
      </w:r>
    </w:p>
    <w:p w:rsidR="00476DE3" w:rsidRPr="00D67ED2" w:rsidRDefault="008301CF" w:rsidP="008301CF">
      <w:pPr>
        <w:pStyle w:val="ConsPlusTitle"/>
        <w:tabs>
          <w:tab w:val="left" w:pos="4536"/>
        </w:tabs>
        <w:ind w:right="5385"/>
        <w:jc w:val="both"/>
        <w:rPr>
          <w:sz w:val="28"/>
          <w:szCs w:val="28"/>
        </w:rPr>
      </w:pPr>
      <w:r w:rsidRPr="008301CF">
        <w:rPr>
          <w:rFonts w:ascii="Times New Roman" w:hAnsi="Times New Roman" w:cs="Times New Roman"/>
          <w:b w:val="0"/>
          <w:sz w:val="28"/>
          <w:szCs w:val="28"/>
        </w:rPr>
        <w:t>налоговых расходов</w:t>
      </w:r>
      <w:r w:rsidR="001455C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337EC">
        <w:rPr>
          <w:rFonts w:ascii="Times New Roman" w:hAnsi="Times New Roman" w:cs="Times New Roman"/>
          <w:b w:val="0"/>
          <w:sz w:val="28"/>
          <w:szCs w:val="24"/>
        </w:rPr>
        <w:t>Коробецкого</w:t>
      </w:r>
      <w:r w:rsidR="00E34D13">
        <w:rPr>
          <w:rFonts w:ascii="Times New Roman" w:hAnsi="Times New Roman" w:cs="Times New Roman"/>
          <w:b w:val="0"/>
          <w:sz w:val="28"/>
          <w:szCs w:val="24"/>
        </w:rPr>
        <w:t xml:space="preserve"> сельского</w:t>
      </w:r>
      <w:r w:rsidR="001455C4">
        <w:rPr>
          <w:rFonts w:ascii="Times New Roman" w:hAnsi="Times New Roman" w:cs="Times New Roman"/>
          <w:b w:val="0"/>
          <w:sz w:val="28"/>
          <w:szCs w:val="24"/>
        </w:rPr>
        <w:t xml:space="preserve"> поселения Ельнинского района </w:t>
      </w:r>
      <w:r w:rsidR="001455C4" w:rsidRPr="001455C4">
        <w:rPr>
          <w:rFonts w:ascii="Times New Roman" w:hAnsi="Times New Roman" w:cs="Times New Roman"/>
          <w:b w:val="0"/>
          <w:sz w:val="28"/>
          <w:szCs w:val="24"/>
        </w:rPr>
        <w:t>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8301CF" w:rsidP="005F5E8F">
      <w:pPr>
        <w:ind w:firstLine="709"/>
        <w:jc w:val="both"/>
        <w:rPr>
          <w:sz w:val="28"/>
          <w:szCs w:val="28"/>
        </w:rPr>
      </w:pPr>
      <w:r w:rsidRPr="008301CF">
        <w:rPr>
          <w:sz w:val="28"/>
          <w:szCs w:val="28"/>
        </w:rPr>
        <w:t xml:space="preserve">В соответствии с </w:t>
      </w:r>
      <w:r w:rsidRPr="008301CF">
        <w:rPr>
          <w:color w:val="0000FF"/>
          <w:sz w:val="28"/>
          <w:szCs w:val="28"/>
        </w:rPr>
        <w:t>пунктом 2 статьи 174.3</w:t>
      </w:r>
      <w:r w:rsidRPr="008301CF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301CF">
          <w:rPr>
            <w:rStyle w:val="ac"/>
            <w:sz w:val="28"/>
            <w:szCs w:val="28"/>
          </w:rPr>
          <w:t>Постановлением</w:t>
        </w:r>
      </w:hyperlink>
      <w:r w:rsidRPr="008301CF">
        <w:rPr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</w:t>
      </w:r>
      <w:r>
        <w:rPr>
          <w:sz w:val="28"/>
          <w:szCs w:val="28"/>
        </w:rPr>
        <w:t>ии и муниципальных образований"</w:t>
      </w:r>
      <w:r w:rsidR="005F5E8F" w:rsidRPr="008301CF">
        <w:rPr>
          <w:sz w:val="28"/>
          <w:szCs w:val="28"/>
        </w:rPr>
        <w:t>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Администрация </w:t>
      </w:r>
      <w:r w:rsidR="005337EC">
        <w:rPr>
          <w:sz w:val="28"/>
          <w:szCs w:val="28"/>
        </w:rPr>
        <w:t>Коробецкого</w:t>
      </w:r>
      <w:r w:rsidR="000A3CE6">
        <w:rPr>
          <w:sz w:val="28"/>
          <w:szCs w:val="28"/>
        </w:rPr>
        <w:t xml:space="preserve"> сельского поселения Ельнинского района</w:t>
      </w:r>
      <w:r w:rsidR="000D5D20" w:rsidRPr="00D67ED2">
        <w:rPr>
          <w:sz w:val="28"/>
          <w:szCs w:val="28"/>
        </w:rPr>
        <w:t xml:space="preserve">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67ED2">
        <w:rPr>
          <w:sz w:val="28"/>
          <w:szCs w:val="28"/>
        </w:rPr>
        <w:t>п</w:t>
      </w:r>
      <w:proofErr w:type="spellEnd"/>
      <w:proofErr w:type="gramEnd"/>
      <w:r w:rsidRPr="00D67ED2">
        <w:rPr>
          <w:sz w:val="28"/>
          <w:szCs w:val="28"/>
        </w:rPr>
        <w:t xml:space="preserve"> о с т а </w:t>
      </w:r>
      <w:proofErr w:type="spellStart"/>
      <w:r w:rsidRPr="00D67ED2">
        <w:rPr>
          <w:sz w:val="28"/>
          <w:szCs w:val="28"/>
        </w:rPr>
        <w:t>н</w:t>
      </w:r>
      <w:proofErr w:type="spellEnd"/>
      <w:r w:rsidRPr="00D67ED2">
        <w:rPr>
          <w:sz w:val="28"/>
          <w:szCs w:val="28"/>
        </w:rPr>
        <w:t xml:space="preserve">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55C4" w:rsidRPr="008301CF" w:rsidRDefault="001455C4" w:rsidP="001455C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01CF">
        <w:rPr>
          <w:rFonts w:ascii="Times New Roman" w:hAnsi="Times New Roman" w:cs="Times New Roman"/>
          <w:sz w:val="28"/>
          <w:szCs w:val="28"/>
        </w:rPr>
        <w:t>.</w:t>
      </w:r>
      <w:r w:rsidR="008301CF" w:rsidRPr="008301CF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8301CF" w:rsidRPr="008301CF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="008301CF" w:rsidRPr="008301CF">
        <w:rPr>
          <w:rFonts w:ascii="Times New Roman" w:hAnsi="Times New Roman" w:cs="Times New Roman"/>
          <w:sz w:val="28"/>
          <w:szCs w:val="28"/>
        </w:rPr>
        <w:t xml:space="preserve"> оценки налоговых расходов</w:t>
      </w:r>
      <w:r w:rsidR="008301CF" w:rsidRPr="008301CF">
        <w:rPr>
          <w:rFonts w:ascii="Times New Roman" w:hAnsi="Times New Roman" w:cs="Times New Roman"/>
          <w:sz w:val="28"/>
          <w:szCs w:val="24"/>
        </w:rPr>
        <w:t xml:space="preserve"> </w:t>
      </w:r>
      <w:r w:rsidR="005337EC">
        <w:rPr>
          <w:rFonts w:ascii="Times New Roman" w:hAnsi="Times New Roman" w:cs="Times New Roman"/>
          <w:sz w:val="28"/>
          <w:szCs w:val="24"/>
        </w:rPr>
        <w:t>Коробецкого</w:t>
      </w:r>
      <w:r w:rsidR="000A3CE6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8301CF">
        <w:rPr>
          <w:rFonts w:ascii="Times New Roman" w:hAnsi="Times New Roman" w:cs="Times New Roman"/>
          <w:sz w:val="28"/>
          <w:szCs w:val="24"/>
        </w:rPr>
        <w:t xml:space="preserve"> поселения Ельнинского района </w:t>
      </w:r>
      <w:r w:rsidR="008301CF" w:rsidRPr="001455C4">
        <w:rPr>
          <w:rFonts w:ascii="Times New Roman" w:hAnsi="Times New Roman" w:cs="Times New Roman"/>
          <w:sz w:val="28"/>
          <w:szCs w:val="24"/>
        </w:rPr>
        <w:t>Смоленской области</w:t>
      </w:r>
      <w:r w:rsidRPr="008301CF">
        <w:rPr>
          <w:rFonts w:ascii="Times New Roman" w:hAnsi="Times New Roman" w:cs="Times New Roman"/>
          <w:sz w:val="28"/>
          <w:szCs w:val="28"/>
        </w:rPr>
        <w:t>.</w:t>
      </w:r>
    </w:p>
    <w:p w:rsidR="00B17FEF" w:rsidRDefault="008D249F" w:rsidP="00B17FEF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231">
        <w:rPr>
          <w:sz w:val="28"/>
          <w:szCs w:val="28"/>
        </w:rPr>
        <w:t>.</w:t>
      </w:r>
      <w:r w:rsidRPr="002A2BFD">
        <w:rPr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="005337EC">
        <w:rPr>
          <w:sz w:val="28"/>
          <w:szCs w:val="24"/>
        </w:rPr>
        <w:t>Коробецкого</w:t>
      </w:r>
      <w:r w:rsidR="000A3CE6">
        <w:rPr>
          <w:sz w:val="28"/>
          <w:szCs w:val="24"/>
        </w:rPr>
        <w:t xml:space="preserve"> сельского поселения Ельнинского района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8D249F" w:rsidRDefault="00481231" w:rsidP="00B17FEF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8D249F">
        <w:rPr>
          <w:bCs/>
          <w:sz w:val="28"/>
          <w:szCs w:val="28"/>
        </w:rPr>
        <w:t>Контроль за</w:t>
      </w:r>
      <w:proofErr w:type="gramEnd"/>
      <w:r w:rsidR="008D249F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D5D20" w:rsidRPr="00D67ED2" w:rsidRDefault="000D5D20" w:rsidP="00B17FEF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1455C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D075A9" w:rsidRDefault="005337EC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D075A9">
        <w:rPr>
          <w:sz w:val="28"/>
          <w:szCs w:val="28"/>
        </w:rPr>
        <w:t xml:space="preserve"> сельского поселения</w:t>
      </w:r>
    </w:p>
    <w:p w:rsidR="000D5D20" w:rsidRDefault="00D075A9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</w:t>
      </w:r>
      <w:r w:rsidR="00937F29" w:rsidRPr="00D67ED2">
        <w:rPr>
          <w:sz w:val="28"/>
          <w:szCs w:val="28"/>
        </w:rPr>
        <w:t xml:space="preserve">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337EC">
        <w:rPr>
          <w:sz w:val="28"/>
          <w:szCs w:val="28"/>
        </w:rPr>
        <w:t xml:space="preserve"> И. В. Буряков</w:t>
      </w: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Pr="00D67ED2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8D249F" w:rsidTr="00273AE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AEF" w:rsidRDefault="00361486" w:rsidP="00EC55C9">
            <w:pPr>
              <w:jc w:val="center"/>
              <w:rPr>
                <w:sz w:val="28"/>
                <w:szCs w:val="28"/>
              </w:rPr>
            </w:pPr>
            <w:r w:rsidRPr="00D67ED2">
              <w:rPr>
                <w:sz w:val="28"/>
              </w:rPr>
              <w:br w:type="page"/>
            </w:r>
            <w:r w:rsidR="00273AEF">
              <w:rPr>
                <w:sz w:val="28"/>
                <w:szCs w:val="28"/>
              </w:rPr>
              <w:t>УТВЕРЖДЕН</w:t>
            </w:r>
          </w:p>
          <w:p w:rsidR="008D249F" w:rsidRPr="005F0F54" w:rsidRDefault="008D249F" w:rsidP="00A51DB2">
            <w:pPr>
              <w:ind w:left="-108"/>
              <w:jc w:val="both"/>
              <w:rPr>
                <w:sz w:val="28"/>
                <w:szCs w:val="28"/>
              </w:rPr>
            </w:pPr>
            <w:r w:rsidRPr="005F0F54">
              <w:rPr>
                <w:sz w:val="28"/>
                <w:szCs w:val="28"/>
              </w:rPr>
              <w:t xml:space="preserve">постановлением Администрации </w:t>
            </w:r>
            <w:r w:rsidR="005337EC">
              <w:rPr>
                <w:sz w:val="28"/>
                <w:szCs w:val="28"/>
              </w:rPr>
              <w:t>Коробецкого</w:t>
            </w:r>
            <w:r w:rsidR="00D075A9">
              <w:rPr>
                <w:sz w:val="28"/>
                <w:szCs w:val="28"/>
              </w:rPr>
              <w:t xml:space="preserve"> сельского поселения Ельнинского района</w:t>
            </w:r>
            <w:r w:rsidR="00373313">
              <w:rPr>
                <w:sz w:val="28"/>
                <w:szCs w:val="28"/>
              </w:rPr>
              <w:t xml:space="preserve"> </w:t>
            </w:r>
            <w:r w:rsidRPr="005F0F54">
              <w:rPr>
                <w:sz w:val="28"/>
                <w:szCs w:val="28"/>
              </w:rPr>
              <w:t>Смоленской области</w:t>
            </w:r>
          </w:p>
          <w:p w:rsidR="008D249F" w:rsidRPr="005F0F54" w:rsidRDefault="008D249F" w:rsidP="00A51DB2">
            <w:pPr>
              <w:ind w:left="-108"/>
              <w:jc w:val="both"/>
              <w:rPr>
                <w:sz w:val="28"/>
                <w:szCs w:val="28"/>
              </w:rPr>
            </w:pPr>
            <w:r w:rsidRPr="005F0F54">
              <w:rPr>
                <w:sz w:val="28"/>
                <w:szCs w:val="28"/>
              </w:rPr>
              <w:t xml:space="preserve">от </w:t>
            </w:r>
            <w:r w:rsidR="00A6751B">
              <w:rPr>
                <w:sz w:val="28"/>
                <w:szCs w:val="28"/>
              </w:rPr>
              <w:t>26.05.2020</w:t>
            </w:r>
            <w:r w:rsidRPr="005F0F54">
              <w:rPr>
                <w:sz w:val="28"/>
                <w:szCs w:val="28"/>
              </w:rPr>
              <w:t xml:space="preserve"> года № </w:t>
            </w:r>
            <w:r w:rsidR="00A6751B">
              <w:rPr>
                <w:sz w:val="28"/>
                <w:szCs w:val="28"/>
              </w:rPr>
              <w:t>33</w:t>
            </w:r>
          </w:p>
          <w:p w:rsidR="008D249F" w:rsidRPr="00917F04" w:rsidRDefault="008D249F" w:rsidP="00A51DB2">
            <w:pPr>
              <w:ind w:left="-108"/>
              <w:jc w:val="right"/>
              <w:rPr>
                <w:sz w:val="26"/>
                <w:szCs w:val="26"/>
              </w:rPr>
            </w:pPr>
          </w:p>
        </w:tc>
      </w:tr>
    </w:tbl>
    <w:p w:rsidR="008D249F" w:rsidRDefault="008D249F" w:rsidP="008D249F">
      <w:pPr>
        <w:jc w:val="center"/>
        <w:rPr>
          <w:b/>
          <w:sz w:val="28"/>
          <w:szCs w:val="28"/>
        </w:rPr>
      </w:pPr>
    </w:p>
    <w:p w:rsidR="001455C4" w:rsidRPr="00CD206A" w:rsidRDefault="001C0936" w:rsidP="00145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06A">
        <w:rPr>
          <w:rFonts w:ascii="Times New Roman" w:hAnsi="Times New Roman" w:cs="Times New Roman"/>
          <w:sz w:val="28"/>
          <w:szCs w:val="28"/>
        </w:rPr>
        <w:t>орядок</w:t>
      </w:r>
    </w:p>
    <w:p w:rsidR="001455C4" w:rsidRDefault="008301CF" w:rsidP="00145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1CF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="001C0936" w:rsidRPr="00CD206A">
        <w:rPr>
          <w:rFonts w:ascii="Times New Roman" w:hAnsi="Times New Roman" w:cs="Times New Roman"/>
          <w:sz w:val="28"/>
          <w:szCs w:val="28"/>
        </w:rPr>
        <w:t xml:space="preserve">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075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C0936" w:rsidRPr="00CD206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13222">
        <w:rPr>
          <w:rFonts w:ascii="Times New Roman" w:hAnsi="Times New Roman" w:cs="Times New Roman"/>
          <w:sz w:val="28"/>
          <w:szCs w:val="28"/>
        </w:rPr>
        <w:t>Е</w:t>
      </w:r>
      <w:r w:rsidR="001C0936">
        <w:rPr>
          <w:rFonts w:ascii="Times New Roman" w:hAnsi="Times New Roman" w:cs="Times New Roman"/>
          <w:sz w:val="28"/>
          <w:szCs w:val="28"/>
        </w:rPr>
        <w:t>льнинского</w:t>
      </w:r>
      <w:r w:rsidR="00113222"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="001C0936" w:rsidRPr="00CD206A">
        <w:rPr>
          <w:rFonts w:ascii="Times New Roman" w:hAnsi="Times New Roman" w:cs="Times New Roman"/>
          <w:sz w:val="28"/>
          <w:szCs w:val="28"/>
        </w:rPr>
        <w:t>моленской области</w:t>
      </w:r>
    </w:p>
    <w:p w:rsidR="002034BB" w:rsidRPr="002034BB" w:rsidRDefault="002034BB" w:rsidP="002034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проведения оценки налоговых расходов по местным налогам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075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2AB8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 </w:t>
      </w:r>
      <w:r w:rsidR="00E54D3C">
        <w:rPr>
          <w:rFonts w:ascii="Times New Roman" w:hAnsi="Times New Roman" w:cs="Times New Roman"/>
          <w:sz w:val="28"/>
          <w:szCs w:val="28"/>
        </w:rPr>
        <w:t>Коробецкое</w:t>
      </w:r>
      <w:bookmarkStart w:id="0" w:name="_GoBack"/>
      <w:bookmarkEnd w:id="0"/>
      <w:r w:rsidR="00D075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6981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поселение), правила формирования информации о нормативных, целевых и фискальных характеристиках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075A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поселения, порядок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="008B2AB8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термины: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4BB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(далее также - налоговые расходы) - выпадающие доходы бюджета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(далее – местного бюджета), обусловленные налоговыми льготами, освобождениями и иными преференциями по налогам и сборам, предусмотренными муниципальными правовыми актами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в качестве мер муниципальной поддержки в соответствии с целями муниципальных программ и (или) целями социально-экономической политики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не относящимися к муниципальным программам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- специалист Администрации</w:t>
      </w:r>
      <w:r w:rsidR="000D0534">
        <w:rPr>
          <w:rFonts w:ascii="Times New Roman" w:hAnsi="Times New Roman" w:cs="Times New Roman"/>
          <w:sz w:val="28"/>
          <w:szCs w:val="28"/>
        </w:rPr>
        <w:t xml:space="preserve">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8B2AB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ответственный за достижение соответствующих налоговым расходам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целей муниципальной программы и (или) целей социально-экономической политики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муниципальным программам,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оценку налоговых расходов 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4BB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B2A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сведения о положениях решений Совета депутатов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</w:t>
      </w:r>
      <w:r w:rsidR="00842F75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 (пониженные ставки), освобождения и иные преференции по местным налогам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согласно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приложению N 1 к настоящему Порядку;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- комплекс мероприятий по оценке объемов налоговых расходов </w:t>
      </w:r>
      <w:r w:rsidR="008B2AB8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городского поселения, обусловленных льготами, предоставленными плательщикам, а также по оценке эффективности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 - определение объемов выпадающих доходов местного бюджета, обусловленных льготами, предоставленными плательщикам;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- документ, содержащий сведения о распределении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не относящимися к муниципальным программам, а также о кураторах налоговых расходов;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- целевая категория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поселения, обусловленных необходимостью обеспечения социальной защиты (поддержки) населения.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Социальные налоговые расходы считаются эффективными и не подлежат оценке, если они предоставлены участникам, инвалидам Великой Отечественной войны, а также ветеранам и инвалидам боевых действий;</w:t>
      </w:r>
      <w:proofErr w:type="gramEnd"/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- целевая категория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бюджета;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- сведения о целях предоставления, показателях (индикаторах) достижения целей предоставления льготы.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1.3. Отнесение налоговых расходов к муниципальным программам осуществляется исходя из целей муниципальных программ, структурных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муниципальных программ и (или) целей социально-экономической политики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не относящихся к муниципальным программам (далее также - цели социально-экономической политики).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1.4. В целях оценки налоговых расходов куратор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4BB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согласно приложению N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в) осуществляет обобщение результатов оценки эффективности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 налоговых расходов: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а) формирует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согласно приложению N 1 к настоящему Порядку;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осуществляет оценку эффективности налоговых расходов и подготавливает </w:t>
      </w:r>
      <w:hyperlink w:anchor="P255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 налогового расхода за соответствующий финансовый год по форме согласно приложению N 2 к настоящему Порядку;</w:t>
      </w:r>
    </w:p>
    <w:p w:rsidR="002034BB" w:rsidRPr="002034BB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 Правила формирования информации о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>,</w:t>
      </w:r>
    </w:p>
    <w:p w:rsidR="002034BB" w:rsidRPr="002034BB" w:rsidRDefault="002034BB" w:rsidP="002034BB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целевых и фискальных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2034BB" w:rsidRPr="002034BB" w:rsidRDefault="005337EC" w:rsidP="002034BB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4BB" w:rsidRPr="002034B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2</w:t>
      </w:r>
      <w:r w:rsidR="00120C5D">
        <w:rPr>
          <w:rFonts w:ascii="Times New Roman" w:hAnsi="Times New Roman" w:cs="Times New Roman"/>
          <w:sz w:val="28"/>
          <w:szCs w:val="28"/>
        </w:rPr>
        <w:t xml:space="preserve">.1. Куратор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ежегодно осуществляет учет и контроль информации о налоговых льготах, освобождениях и иных преференциях, установленных муниципальными правовыми актами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2.2. Информация о нормативных, целевых и фискальных характеристиках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формируетс</w:t>
      </w:r>
      <w:r w:rsidR="00120C5D">
        <w:rPr>
          <w:rFonts w:ascii="Times New Roman" w:hAnsi="Times New Roman" w:cs="Times New Roman"/>
          <w:sz w:val="28"/>
          <w:szCs w:val="28"/>
        </w:rPr>
        <w:t xml:space="preserve">я куратором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отношении льгот, включенных в перечень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на очередной финансовый год и плановый период.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2.3. Учет информации о налоговых расходах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осуществляетс</w:t>
      </w:r>
      <w:r w:rsidR="006E0824">
        <w:rPr>
          <w:rFonts w:ascii="Times New Roman" w:hAnsi="Times New Roman" w:cs="Times New Roman"/>
          <w:sz w:val="28"/>
          <w:szCs w:val="28"/>
        </w:rPr>
        <w:t xml:space="preserve">я куратором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электронном виде (в формате электронной таблицы) в разрезе показателей, включенных в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предусмотренных приложением N 1 к настоящему Порядку.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2.4. В целях сбора и учета информации о фискальных характеристиках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куратор налоговых расходов запрашивает в Управлении Федеральной налоговой службы по Смоленской области информацию в разрезе показателей, входящих в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предусмотренных приложением N 1 к настоящему Порядку.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2.5. Куратор налоговых расходов до 15 октября текущего финансового года размещает информацию о нормативных, целевых и фискальных характеристиках налоговых расходах на официальном сайте Администрации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B3342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2034BB" w:rsidRPr="002034BB" w:rsidRDefault="002034BB" w:rsidP="00203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 Порядок оценки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3.1. В целях проведения оценки налоговых расходов:</w:t>
      </w:r>
    </w:p>
    <w:p w:rsidR="002034BB" w:rsidRPr="002034BB" w:rsidRDefault="00B33424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куратор налоговых расходов </w:t>
      </w:r>
      <w:r w:rsidR="002034BB" w:rsidRPr="002034BB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(в 2020 году – до 01 апреля) направляет Управлению Федеральной налоговой службы по Смоленской области сведения о категориях </w:t>
      </w:r>
      <w:proofErr w:type="gramStart"/>
      <w:r w:rsidR="002034BB" w:rsidRPr="002034BB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="002034BB" w:rsidRPr="002034BB">
        <w:rPr>
          <w:rFonts w:ascii="Times New Roman" w:hAnsi="Times New Roman" w:cs="Times New Roman"/>
          <w:sz w:val="28"/>
          <w:szCs w:val="28"/>
        </w:rPr>
        <w:t xml:space="preserve">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2034BB" w:rsidRPr="002034BB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="002034BB" w:rsidRPr="002034B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куратор налоговых расходов после получения от Управления Федеральной налоговой службы по Смоленской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срок до 30 апреля (в 2020году – до 30 июня). Результаты указанной оценки с уточненными данными о фискальных характеристиках налоговых расходов за отчетный период, а также при необходимости иная уточненная информация размещаются на официальном сайте 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в срок до 01 июля.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2034BB" w:rsidRPr="002034BB" w:rsidRDefault="002034BB" w:rsidP="00244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2034BB" w:rsidRPr="002034BB" w:rsidRDefault="002034BB" w:rsidP="00244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3.3. Критериями целесообразности налоговых расходов являются: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034BB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034BB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Под общим количеством плательщиков понимается количество плательщиков, потенциально имеющих право на получение данной льготы.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3.4. В случае несоответствия налоговых расходов хотя бы одному из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>критериев, указанных в пункте 3.3 настоящего Порядка, куратор налоговых расходов представляет Главе муниципального</w:t>
      </w:r>
      <w:r w:rsidR="0003514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</w:t>
      </w:r>
      <w:r w:rsidR="000D5BCB">
        <w:rPr>
          <w:rFonts w:ascii="Times New Roman" w:hAnsi="Times New Roman" w:cs="Times New Roman"/>
          <w:sz w:val="28"/>
          <w:szCs w:val="28"/>
        </w:rPr>
        <w:t xml:space="preserve">вают влияние налоговые расходы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поселения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поселения на 1 рубль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3352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34BB">
        <w:rPr>
          <w:rFonts w:ascii="Times New Roman" w:hAnsi="Times New Roman" w:cs="Times New Roman"/>
          <w:sz w:val="28"/>
          <w:szCs w:val="28"/>
        </w:rPr>
        <w:t>и на 1 рубль расходов местного бюджета для достижения того же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показателя (индикатора) в случае применения альтернативных механизмов).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>отсутствия альтернативных механизмов достижения целей муниципальной программы</w:t>
      </w:r>
      <w:proofErr w:type="gramEnd"/>
      <w:r w:rsidRPr="002034BB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оценка результативности налогового расхода производится в соответствии с п.3.5 настоящего Порядка.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2034BB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куратор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</w:t>
      </w:r>
      <w:r w:rsidR="007C6FB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2034BB">
        <w:rPr>
          <w:rFonts w:ascii="Times New Roman" w:hAnsi="Times New Roman" w:cs="Times New Roman"/>
          <w:sz w:val="28"/>
          <w:szCs w:val="28"/>
        </w:rPr>
        <w:t>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поселения,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 поселения.</w:t>
      </w:r>
      <w:proofErr w:type="gramEnd"/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размещаются куратором налоговых расходов на официальном сайте Администрации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8F2C4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>.</w:t>
      </w:r>
    </w:p>
    <w:p w:rsidR="002034BB" w:rsidRPr="002034BB" w:rsidRDefault="002034BB" w:rsidP="00203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8F2C4C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>4. Порядок обобщения результатов оценки эффективности</w:t>
      </w:r>
    </w:p>
    <w:p w:rsidR="002034BB" w:rsidRPr="002034BB" w:rsidRDefault="002034BB" w:rsidP="002034BB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>налоговых</w:t>
      </w:r>
      <w:r w:rsidRPr="002034BB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8F2C4C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4.1. Куратор налоговых расходов обобщает результаты оценки эффективности налоговых расходов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8F2C4C" w:rsidRPr="002034BB" w:rsidRDefault="002034BB" w:rsidP="008F2C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Сводная информация об оценке налоговых расходов направляется Главе муниципального образования</w:t>
      </w:r>
      <w:r w:rsidR="008F2C4C" w:rsidRPr="008F2C4C">
        <w:rPr>
          <w:rFonts w:ascii="Times New Roman" w:hAnsi="Times New Roman" w:cs="Times New Roman"/>
          <w:sz w:val="28"/>
          <w:szCs w:val="28"/>
        </w:rPr>
        <w:t xml:space="preserve">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8F2C4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F2C4C" w:rsidRPr="002034BB">
        <w:rPr>
          <w:rFonts w:ascii="Times New Roman" w:hAnsi="Times New Roman" w:cs="Times New Roman"/>
          <w:sz w:val="28"/>
          <w:szCs w:val="28"/>
        </w:rPr>
        <w:t>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4.2.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34BB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37EC" w:rsidRDefault="005337EC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37EC" w:rsidRPr="002034BB" w:rsidRDefault="005337EC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к Порядку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47711F" w:rsidRDefault="005337EC" w:rsidP="00522EC8">
      <w:pPr>
        <w:pStyle w:val="ConsPlusNormal"/>
        <w:tabs>
          <w:tab w:val="left" w:pos="5670"/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2034BB" w:rsidRPr="002034BB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</w:p>
    <w:p w:rsidR="002034BB" w:rsidRPr="002034BB" w:rsidRDefault="0047711F" w:rsidP="00522EC8">
      <w:pPr>
        <w:pStyle w:val="ConsPlusNormal"/>
        <w:tabs>
          <w:tab w:val="left" w:pos="5670"/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2034BB" w:rsidRPr="00203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47711F" w:rsidRDefault="0047711F" w:rsidP="00203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47711F">
        <w:rPr>
          <w:rFonts w:ascii="Times New Roman" w:hAnsi="Times New Roman" w:cs="Times New Roman"/>
          <w:sz w:val="28"/>
          <w:szCs w:val="28"/>
        </w:rPr>
        <w:t>еречень</w:t>
      </w:r>
    </w:p>
    <w:p w:rsidR="002034BB" w:rsidRPr="0047711F" w:rsidRDefault="0047711F" w:rsidP="00203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11F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034BB" w:rsidRPr="0047711F" w:rsidRDefault="005337EC" w:rsidP="00203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47711F" w:rsidRPr="0047711F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47711F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2268"/>
      </w:tblGrid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34BB" w:rsidRPr="002034BB" w:rsidTr="00E803E4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151F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  <w:r w:rsidR="005337EC">
              <w:rPr>
                <w:rFonts w:ascii="Times New Roman" w:hAnsi="Times New Roman" w:cs="Times New Roman"/>
                <w:sz w:val="28"/>
                <w:szCs w:val="28"/>
              </w:rPr>
              <w:t>Коробецкого</w:t>
            </w:r>
            <w:r w:rsidR="00930E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51FFD">
              <w:rPr>
                <w:rFonts w:ascii="Times New Roman" w:hAnsi="Times New Roman" w:cs="Times New Roman"/>
                <w:sz w:val="28"/>
                <w:szCs w:val="28"/>
              </w:rPr>
              <w:t xml:space="preserve"> Ельнинского района Смоленской области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C57E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Целевые характеристики налоговых расходов </w:t>
            </w:r>
            <w:r w:rsidR="005337EC">
              <w:rPr>
                <w:rFonts w:ascii="Times New Roman" w:hAnsi="Times New Roman" w:cs="Times New Roman"/>
                <w:sz w:val="28"/>
                <w:szCs w:val="28"/>
              </w:rPr>
              <w:t>Коробецкого</w:t>
            </w:r>
            <w:r w:rsidR="00930E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  <w:proofErr w:type="gramEnd"/>
            <w:r w:rsidR="00C57E69">
              <w:rPr>
                <w:rFonts w:ascii="Times New Roman" w:hAnsi="Times New Roman" w:cs="Times New Roman"/>
                <w:sz w:val="28"/>
                <w:szCs w:val="28"/>
              </w:rPr>
              <w:t xml:space="preserve"> Ельнинского района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 w:rsidR="00140B53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7C6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 программ, наименования муниципальными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140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7C6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9" w:history="1">
              <w:r w:rsidRPr="00203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методикой</w:t>
              </w:r>
            </w:hyperlink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Фискальные характеристики налогового расхода </w:t>
            </w:r>
            <w:r w:rsidR="005337EC">
              <w:rPr>
                <w:rFonts w:ascii="Times New Roman" w:hAnsi="Times New Roman" w:cs="Times New Roman"/>
                <w:sz w:val="28"/>
                <w:szCs w:val="28"/>
              </w:rPr>
              <w:t>Коробецкого</w:t>
            </w:r>
            <w:r w:rsidR="00930E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  <w:proofErr w:type="gramEnd"/>
            <w:r w:rsidR="00140B53">
              <w:rPr>
                <w:rFonts w:ascii="Times New Roman" w:hAnsi="Times New Roman" w:cs="Times New Roman"/>
                <w:sz w:val="28"/>
                <w:szCs w:val="28"/>
              </w:rPr>
              <w:t xml:space="preserve"> Ельнинского района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930E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930E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</w:t>
            </w:r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бюджет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rPr>
          <w:trHeight w:val="7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</w:tbl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8C4" w:rsidRDefault="00D208C4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8C4" w:rsidRDefault="00D208C4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8C4" w:rsidRPr="002034BB" w:rsidRDefault="00D208C4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к Порядку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140B53" w:rsidRDefault="005337EC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Коробецкого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034BB" w:rsidRPr="002034BB" w:rsidRDefault="00140B53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Форма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8F2C4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255"/>
      <w:bookmarkEnd w:id="2"/>
      <w:r w:rsidRPr="002034B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034BB" w:rsidRPr="002034BB" w:rsidRDefault="002034BB" w:rsidP="00140B5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4BB">
        <w:rPr>
          <w:rFonts w:ascii="Times New Roman" w:hAnsi="Times New Roman" w:cs="Times New Roman"/>
          <w:b/>
          <w:bCs/>
          <w:sz w:val="28"/>
          <w:szCs w:val="28"/>
        </w:rPr>
        <w:t>о результатах оценки эффективности налогового расхода</w:t>
      </w:r>
    </w:p>
    <w:p w:rsidR="002034BB" w:rsidRPr="002034BB" w:rsidRDefault="005337EC" w:rsidP="00140B5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Коробецкого</w:t>
      </w:r>
      <w:r w:rsidR="00930E75" w:rsidRPr="00930E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30E75">
        <w:rPr>
          <w:rFonts w:ascii="Times New Roman" w:hAnsi="Times New Roman" w:cs="Times New Roman"/>
          <w:sz w:val="28"/>
          <w:szCs w:val="28"/>
        </w:rPr>
        <w:t xml:space="preserve"> </w:t>
      </w:r>
      <w:r w:rsidR="00140B53" w:rsidRPr="00140B53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  <w:r w:rsidR="00140B53" w:rsidRPr="00203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4BB" w:rsidRPr="002034BB">
        <w:rPr>
          <w:rFonts w:ascii="Times New Roman" w:hAnsi="Times New Roman" w:cs="Times New Roman"/>
          <w:b/>
          <w:bCs/>
          <w:sz w:val="28"/>
          <w:szCs w:val="28"/>
        </w:rPr>
        <w:t>за _____ год</w:t>
      </w:r>
    </w:p>
    <w:p w:rsidR="002034BB" w:rsidRPr="002034BB" w:rsidRDefault="005F2858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034BB" w:rsidRPr="00203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(наименование налогового расхода </w:t>
      </w:r>
      <w:r w:rsidR="005337EC">
        <w:rPr>
          <w:rFonts w:ascii="Times New Roman" w:hAnsi="Times New Roman" w:cs="Times New Roman"/>
          <w:sz w:val="28"/>
          <w:szCs w:val="28"/>
        </w:rPr>
        <w:t>Коробецкого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поселения (налоговой льготы), налога и категории налогоплательщиков)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F2C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(ФИО куратора налоговых расходов) 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41"/>
        <w:gridCol w:w="1559"/>
        <w:gridCol w:w="1701"/>
      </w:tblGrid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Исполнение показателя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4BB" w:rsidRPr="002034BB" w:rsidTr="00E803E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 Оценка целесообразности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Вывод о </w:t>
            </w:r>
            <w:proofErr w:type="spellStart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 Оценка результативности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 Итоги оценки эффективности налогового расхода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&lt;*&gt; По данному показателю прилагаются расчеты.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Приложение: расчеты к настоящему отчету на _____ листах.</w:t>
      </w:r>
    </w:p>
    <w:sectPr w:rsidR="002034BB" w:rsidRPr="002034BB" w:rsidSect="00B60981">
      <w:headerReference w:type="even" r:id="rId10"/>
      <w:headerReference w:type="default" r:id="rId11"/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92" w:rsidRDefault="001F5592">
      <w:r>
        <w:separator/>
      </w:r>
    </w:p>
  </w:endnote>
  <w:endnote w:type="continuationSeparator" w:id="0">
    <w:p w:rsidR="001F5592" w:rsidRDefault="001F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92" w:rsidRDefault="001F5592">
      <w:r>
        <w:separator/>
      </w:r>
    </w:p>
  </w:footnote>
  <w:footnote w:type="continuationSeparator" w:id="0">
    <w:p w:rsidR="001F5592" w:rsidRDefault="001F5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9F3A99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9F3A99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37D7">
      <w:rPr>
        <w:rStyle w:val="a9"/>
        <w:noProof/>
      </w:rPr>
      <w:t>13</w:t>
    </w:r>
    <w:r>
      <w:rPr>
        <w:rStyle w:val="a9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78AB"/>
    <w:rsid w:val="000115EC"/>
    <w:rsid w:val="0001161F"/>
    <w:rsid w:val="00021074"/>
    <w:rsid w:val="00031388"/>
    <w:rsid w:val="0003514E"/>
    <w:rsid w:val="0004244F"/>
    <w:rsid w:val="00073E82"/>
    <w:rsid w:val="00082B32"/>
    <w:rsid w:val="00096612"/>
    <w:rsid w:val="000A3CE6"/>
    <w:rsid w:val="000B2952"/>
    <w:rsid w:val="000C673E"/>
    <w:rsid w:val="000C6902"/>
    <w:rsid w:val="000D0534"/>
    <w:rsid w:val="000D1051"/>
    <w:rsid w:val="000D2FA2"/>
    <w:rsid w:val="000D3318"/>
    <w:rsid w:val="000D5BCB"/>
    <w:rsid w:val="000D5D20"/>
    <w:rsid w:val="000F48D2"/>
    <w:rsid w:val="000F706F"/>
    <w:rsid w:val="001032D5"/>
    <w:rsid w:val="00113222"/>
    <w:rsid w:val="001133D2"/>
    <w:rsid w:val="00120C5D"/>
    <w:rsid w:val="0013157B"/>
    <w:rsid w:val="00140B53"/>
    <w:rsid w:val="001455C4"/>
    <w:rsid w:val="001478F2"/>
    <w:rsid w:val="00147976"/>
    <w:rsid w:val="00151FFD"/>
    <w:rsid w:val="00157370"/>
    <w:rsid w:val="00171485"/>
    <w:rsid w:val="0018180E"/>
    <w:rsid w:val="00190F9C"/>
    <w:rsid w:val="001964BC"/>
    <w:rsid w:val="001969DC"/>
    <w:rsid w:val="001B4738"/>
    <w:rsid w:val="001C0936"/>
    <w:rsid w:val="001C220E"/>
    <w:rsid w:val="001F4CDF"/>
    <w:rsid w:val="001F5592"/>
    <w:rsid w:val="00202731"/>
    <w:rsid w:val="002034BB"/>
    <w:rsid w:val="00210726"/>
    <w:rsid w:val="00213394"/>
    <w:rsid w:val="00237271"/>
    <w:rsid w:val="0024287D"/>
    <w:rsid w:val="00244343"/>
    <w:rsid w:val="002479BC"/>
    <w:rsid w:val="0025656C"/>
    <w:rsid w:val="00273AEF"/>
    <w:rsid w:val="00294BFB"/>
    <w:rsid w:val="002A428B"/>
    <w:rsid w:val="002A7F29"/>
    <w:rsid w:val="002B05DB"/>
    <w:rsid w:val="002B20DC"/>
    <w:rsid w:val="002B4EB1"/>
    <w:rsid w:val="002B77B7"/>
    <w:rsid w:val="002C786F"/>
    <w:rsid w:val="002D6FC2"/>
    <w:rsid w:val="002D718F"/>
    <w:rsid w:val="00301298"/>
    <w:rsid w:val="003156EF"/>
    <w:rsid w:val="00326513"/>
    <w:rsid w:val="00334A02"/>
    <w:rsid w:val="003352BC"/>
    <w:rsid w:val="00361486"/>
    <w:rsid w:val="00361B03"/>
    <w:rsid w:val="00361C6F"/>
    <w:rsid w:val="00373313"/>
    <w:rsid w:val="003A762A"/>
    <w:rsid w:val="003C7282"/>
    <w:rsid w:val="003D0F26"/>
    <w:rsid w:val="003E3199"/>
    <w:rsid w:val="004029B4"/>
    <w:rsid w:val="0040610E"/>
    <w:rsid w:val="00411BBA"/>
    <w:rsid w:val="00423E01"/>
    <w:rsid w:val="00437936"/>
    <w:rsid w:val="00450F3D"/>
    <w:rsid w:val="004516A7"/>
    <w:rsid w:val="0046218A"/>
    <w:rsid w:val="004742B3"/>
    <w:rsid w:val="00476DE3"/>
    <w:rsid w:val="0047711F"/>
    <w:rsid w:val="00477140"/>
    <w:rsid w:val="00480093"/>
    <w:rsid w:val="00481231"/>
    <w:rsid w:val="00492729"/>
    <w:rsid w:val="004A6682"/>
    <w:rsid w:val="004B02EB"/>
    <w:rsid w:val="004B1979"/>
    <w:rsid w:val="004B2AA9"/>
    <w:rsid w:val="004B4213"/>
    <w:rsid w:val="004C2E2E"/>
    <w:rsid w:val="004D5BAE"/>
    <w:rsid w:val="004D6FF0"/>
    <w:rsid w:val="004E2B5B"/>
    <w:rsid w:val="004F193E"/>
    <w:rsid w:val="004F1E29"/>
    <w:rsid w:val="00505BE2"/>
    <w:rsid w:val="00522EC8"/>
    <w:rsid w:val="005337EC"/>
    <w:rsid w:val="00564F8F"/>
    <w:rsid w:val="005774BA"/>
    <w:rsid w:val="00591680"/>
    <w:rsid w:val="005D1FC8"/>
    <w:rsid w:val="005E6FA8"/>
    <w:rsid w:val="005F2858"/>
    <w:rsid w:val="005F5E8F"/>
    <w:rsid w:val="00603E78"/>
    <w:rsid w:val="006046F5"/>
    <w:rsid w:val="00623D57"/>
    <w:rsid w:val="006356CF"/>
    <w:rsid w:val="00635CD1"/>
    <w:rsid w:val="006561AD"/>
    <w:rsid w:val="00662123"/>
    <w:rsid w:val="00667029"/>
    <w:rsid w:val="00674129"/>
    <w:rsid w:val="00685135"/>
    <w:rsid w:val="006A4AC2"/>
    <w:rsid w:val="006B2ECD"/>
    <w:rsid w:val="006C4E50"/>
    <w:rsid w:val="006E0824"/>
    <w:rsid w:val="006F1C88"/>
    <w:rsid w:val="006F41A0"/>
    <w:rsid w:val="006F5249"/>
    <w:rsid w:val="006F5F9C"/>
    <w:rsid w:val="007109A0"/>
    <w:rsid w:val="00747D90"/>
    <w:rsid w:val="00755D12"/>
    <w:rsid w:val="00762931"/>
    <w:rsid w:val="00774E1C"/>
    <w:rsid w:val="00790CF2"/>
    <w:rsid w:val="007A3696"/>
    <w:rsid w:val="007A63F6"/>
    <w:rsid w:val="007A7D30"/>
    <w:rsid w:val="007B08C5"/>
    <w:rsid w:val="007C108F"/>
    <w:rsid w:val="007C4E51"/>
    <w:rsid w:val="007C6FBC"/>
    <w:rsid w:val="007E45B2"/>
    <w:rsid w:val="007E49B3"/>
    <w:rsid w:val="007F3D05"/>
    <w:rsid w:val="007F715B"/>
    <w:rsid w:val="00803C2B"/>
    <w:rsid w:val="00811B9A"/>
    <w:rsid w:val="00820C9C"/>
    <w:rsid w:val="008301CF"/>
    <w:rsid w:val="00837437"/>
    <w:rsid w:val="00841257"/>
    <w:rsid w:val="00842F75"/>
    <w:rsid w:val="00845502"/>
    <w:rsid w:val="00864CA9"/>
    <w:rsid w:val="00871D9A"/>
    <w:rsid w:val="00872671"/>
    <w:rsid w:val="00877DE7"/>
    <w:rsid w:val="00893A51"/>
    <w:rsid w:val="00897F8D"/>
    <w:rsid w:val="008A2413"/>
    <w:rsid w:val="008A552D"/>
    <w:rsid w:val="008B2AB8"/>
    <w:rsid w:val="008C7623"/>
    <w:rsid w:val="008D249F"/>
    <w:rsid w:val="008E5056"/>
    <w:rsid w:val="008F2C4C"/>
    <w:rsid w:val="008F7B8F"/>
    <w:rsid w:val="00904DAF"/>
    <w:rsid w:val="009066E4"/>
    <w:rsid w:val="009234D3"/>
    <w:rsid w:val="00930E75"/>
    <w:rsid w:val="00937F29"/>
    <w:rsid w:val="00947E67"/>
    <w:rsid w:val="00963B3F"/>
    <w:rsid w:val="00970EE2"/>
    <w:rsid w:val="00974088"/>
    <w:rsid w:val="009B235B"/>
    <w:rsid w:val="009D7AE4"/>
    <w:rsid w:val="009E7341"/>
    <w:rsid w:val="009F3A99"/>
    <w:rsid w:val="00A05CE1"/>
    <w:rsid w:val="00A161D1"/>
    <w:rsid w:val="00A21B0A"/>
    <w:rsid w:val="00A27815"/>
    <w:rsid w:val="00A54AB0"/>
    <w:rsid w:val="00A57EEF"/>
    <w:rsid w:val="00A6751B"/>
    <w:rsid w:val="00A70031"/>
    <w:rsid w:val="00A71242"/>
    <w:rsid w:val="00A8208B"/>
    <w:rsid w:val="00A95024"/>
    <w:rsid w:val="00AA0EE1"/>
    <w:rsid w:val="00AB5730"/>
    <w:rsid w:val="00AC09AE"/>
    <w:rsid w:val="00AD2196"/>
    <w:rsid w:val="00AE1AB2"/>
    <w:rsid w:val="00AE627D"/>
    <w:rsid w:val="00AF1A69"/>
    <w:rsid w:val="00B042EB"/>
    <w:rsid w:val="00B06304"/>
    <w:rsid w:val="00B13CA5"/>
    <w:rsid w:val="00B16695"/>
    <w:rsid w:val="00B17FEF"/>
    <w:rsid w:val="00B33424"/>
    <w:rsid w:val="00B51AFA"/>
    <w:rsid w:val="00B55460"/>
    <w:rsid w:val="00B60981"/>
    <w:rsid w:val="00B937D7"/>
    <w:rsid w:val="00B946C9"/>
    <w:rsid w:val="00BA15F2"/>
    <w:rsid w:val="00BA798E"/>
    <w:rsid w:val="00BB6C9A"/>
    <w:rsid w:val="00BC475B"/>
    <w:rsid w:val="00BC5911"/>
    <w:rsid w:val="00BC5BF5"/>
    <w:rsid w:val="00BE52CD"/>
    <w:rsid w:val="00C21743"/>
    <w:rsid w:val="00C57E69"/>
    <w:rsid w:val="00C613E9"/>
    <w:rsid w:val="00C77874"/>
    <w:rsid w:val="00C82F43"/>
    <w:rsid w:val="00C8392F"/>
    <w:rsid w:val="00C87E1D"/>
    <w:rsid w:val="00CC1ED6"/>
    <w:rsid w:val="00CD081D"/>
    <w:rsid w:val="00CD206A"/>
    <w:rsid w:val="00CD4291"/>
    <w:rsid w:val="00CE430E"/>
    <w:rsid w:val="00CF368B"/>
    <w:rsid w:val="00D04B85"/>
    <w:rsid w:val="00D075A9"/>
    <w:rsid w:val="00D208C4"/>
    <w:rsid w:val="00D5781A"/>
    <w:rsid w:val="00D67ED2"/>
    <w:rsid w:val="00D80FE6"/>
    <w:rsid w:val="00D93C89"/>
    <w:rsid w:val="00DB4FBE"/>
    <w:rsid w:val="00DC65BF"/>
    <w:rsid w:val="00DC6B72"/>
    <w:rsid w:val="00DE27BD"/>
    <w:rsid w:val="00DE7BE0"/>
    <w:rsid w:val="00E20FCF"/>
    <w:rsid w:val="00E274A1"/>
    <w:rsid w:val="00E34D13"/>
    <w:rsid w:val="00E34F6C"/>
    <w:rsid w:val="00E454E1"/>
    <w:rsid w:val="00E47123"/>
    <w:rsid w:val="00E54D3C"/>
    <w:rsid w:val="00E6110B"/>
    <w:rsid w:val="00E64306"/>
    <w:rsid w:val="00E74B8D"/>
    <w:rsid w:val="00E75D23"/>
    <w:rsid w:val="00E8664E"/>
    <w:rsid w:val="00E9121A"/>
    <w:rsid w:val="00E933C6"/>
    <w:rsid w:val="00E934F1"/>
    <w:rsid w:val="00E93FD8"/>
    <w:rsid w:val="00E94DF4"/>
    <w:rsid w:val="00EC2FD6"/>
    <w:rsid w:val="00EC55C9"/>
    <w:rsid w:val="00EC57E8"/>
    <w:rsid w:val="00EC6304"/>
    <w:rsid w:val="00EE2615"/>
    <w:rsid w:val="00EE56F6"/>
    <w:rsid w:val="00EF02AF"/>
    <w:rsid w:val="00F251E3"/>
    <w:rsid w:val="00F323B6"/>
    <w:rsid w:val="00F3730F"/>
    <w:rsid w:val="00F55C8A"/>
    <w:rsid w:val="00F81950"/>
    <w:rsid w:val="00F82C4D"/>
    <w:rsid w:val="00FB5357"/>
    <w:rsid w:val="00FB6981"/>
    <w:rsid w:val="00FE013D"/>
    <w:rsid w:val="00FE07DB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rsid w:val="0046218A"/>
    <w:pPr>
      <w:tabs>
        <w:tab w:val="center" w:pos="4153"/>
        <w:tab w:val="right" w:pos="8306"/>
      </w:tabs>
    </w:pPr>
    <w:rPr>
      <w:sz w:val="24"/>
      <w:lang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nhideWhenUsed/>
    <w:rsid w:val="008D249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8D249F"/>
    <w:rPr>
      <w:sz w:val="16"/>
      <w:szCs w:val="16"/>
    </w:rPr>
  </w:style>
  <w:style w:type="paragraph" w:customStyle="1" w:styleId="ConsPlusTitle">
    <w:name w:val="ConsPlusTitle"/>
    <w:rsid w:val="001455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55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rsid w:val="008301CF"/>
    <w:rPr>
      <w:sz w:val="24"/>
    </w:rPr>
  </w:style>
  <w:style w:type="character" w:styleId="ac">
    <w:name w:val="Hyperlink"/>
    <w:uiPriority w:val="99"/>
    <w:semiHidden/>
    <w:unhideWhenUsed/>
    <w:rsid w:val="008301CF"/>
    <w:rPr>
      <w:color w:val="0000FF"/>
      <w:u w:val="single"/>
    </w:rPr>
  </w:style>
  <w:style w:type="paragraph" w:customStyle="1" w:styleId="ConsPlusNonformat">
    <w:name w:val="ConsPlusNonformat"/>
    <w:rsid w:val="002034B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unhideWhenUsed/>
    <w:rsid w:val="00A6751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semiHidden/>
    <w:rsid w:val="00A6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858776746F0F4068C5BEB58CFC2DE1A749546140F748E1E397975F94F2A33032FD3898B95E2A836649A7CAF1D35A0626958D3627295ABo8J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Максименкова_ОА</cp:lastModifiedBy>
  <cp:revision>136</cp:revision>
  <cp:lastPrinted>2020-05-28T08:34:00Z</cp:lastPrinted>
  <dcterms:created xsi:type="dcterms:W3CDTF">2020-02-26T08:53:00Z</dcterms:created>
  <dcterms:modified xsi:type="dcterms:W3CDTF">2020-05-28T09:06:00Z</dcterms:modified>
</cp:coreProperties>
</file>