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52" w:rsidRDefault="00CF354F">
      <w:pPr>
        <w:pStyle w:val="12"/>
        <w:ind w:left="3540" w:firstLine="708"/>
        <w:jc w:val="both"/>
      </w:pPr>
      <w:r>
        <w:rPr>
          <w:b/>
          <w:noProof/>
          <w:sz w:val="20"/>
        </w:rPr>
        <w:drawing>
          <wp:inline distT="0" distB="0" distL="0" distR="0">
            <wp:extent cx="6731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D9" w:rsidRPr="006C2F10" w:rsidRDefault="00C452D9">
      <w:pPr>
        <w:pStyle w:val="12"/>
        <w:ind w:left="3540" w:firstLine="708"/>
        <w:jc w:val="both"/>
      </w:pPr>
    </w:p>
    <w:p w:rsidR="00A56452" w:rsidRPr="006C2F10" w:rsidRDefault="00A56452">
      <w:pPr>
        <w:pStyle w:val="12"/>
        <w:rPr>
          <w:sz w:val="8"/>
        </w:rPr>
      </w:pPr>
    </w:p>
    <w:p w:rsidR="00FF23D1" w:rsidRPr="00B26B61" w:rsidRDefault="00FF23D1" w:rsidP="00FF23D1">
      <w:pPr>
        <w:pStyle w:val="1"/>
        <w:jc w:val="center"/>
        <w:rPr>
          <w:szCs w:val="28"/>
        </w:rPr>
      </w:pPr>
      <w:r w:rsidRPr="00B26B61">
        <w:rPr>
          <w:szCs w:val="28"/>
        </w:rPr>
        <w:t xml:space="preserve">АДМИНИСТРАЦИЯ </w:t>
      </w:r>
      <w:r w:rsidR="00B26B61" w:rsidRPr="00B26B61">
        <w:rPr>
          <w:szCs w:val="28"/>
        </w:rPr>
        <w:t>КОРОБЕЦКОГО</w:t>
      </w:r>
      <w:r w:rsidR="00900284" w:rsidRPr="00B26B61">
        <w:rPr>
          <w:szCs w:val="28"/>
        </w:rPr>
        <w:t xml:space="preserve"> СЕЛЬСКОГО</w:t>
      </w:r>
      <w:r w:rsidRPr="00B26B61">
        <w:rPr>
          <w:szCs w:val="28"/>
        </w:rPr>
        <w:t xml:space="preserve"> ПОСЕЛЕНИЯ</w:t>
      </w:r>
    </w:p>
    <w:p w:rsidR="00FF23D1" w:rsidRPr="00B26B61" w:rsidRDefault="00FF23D1" w:rsidP="00FF23D1">
      <w:pPr>
        <w:jc w:val="center"/>
        <w:rPr>
          <w:b/>
          <w:sz w:val="28"/>
          <w:szCs w:val="28"/>
        </w:rPr>
      </w:pPr>
      <w:r w:rsidRPr="00B26B61">
        <w:rPr>
          <w:b/>
          <w:sz w:val="28"/>
          <w:szCs w:val="28"/>
        </w:rPr>
        <w:t>ЕЛЬНИНСКОГО РАЙОНА СМОЛЕНСКОЙ ОБЛАСТИ</w:t>
      </w:r>
    </w:p>
    <w:p w:rsidR="00A56452" w:rsidRPr="00B26B61" w:rsidRDefault="00A56452">
      <w:pPr>
        <w:pStyle w:val="11"/>
        <w:jc w:val="center"/>
        <w:rPr>
          <w:b/>
          <w:sz w:val="28"/>
        </w:rPr>
      </w:pPr>
    </w:p>
    <w:p w:rsidR="009F30BB" w:rsidRDefault="00A56452" w:rsidP="009F30BB">
      <w:pPr>
        <w:pStyle w:val="a6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6C2F10">
        <w:rPr>
          <w:rFonts w:ascii="Times New Roman" w:hAnsi="Times New Roman"/>
          <w:spacing w:val="36"/>
        </w:rPr>
        <w:t xml:space="preserve"> </w:t>
      </w:r>
      <w:r w:rsidR="00665361">
        <w:rPr>
          <w:rFonts w:ascii="Times New Roman" w:hAnsi="Times New Roman"/>
          <w:b/>
          <w:i w:val="0"/>
          <w:spacing w:val="20"/>
          <w:sz w:val="28"/>
          <w:szCs w:val="28"/>
        </w:rPr>
        <w:t>РАСПОРЯЖЕНИЕ</w:t>
      </w:r>
    </w:p>
    <w:p w:rsidR="00A56452" w:rsidRPr="006C2F10" w:rsidRDefault="00A56452" w:rsidP="0066034E">
      <w:pPr>
        <w:pStyle w:val="31"/>
        <w:jc w:val="left"/>
        <w:rPr>
          <w:sz w:val="28"/>
          <w:szCs w:val="28"/>
        </w:rPr>
      </w:pPr>
    </w:p>
    <w:p w:rsidR="00B92D08" w:rsidRDefault="00503AFB" w:rsidP="0066034E">
      <w:pPr>
        <w:pStyle w:val="11"/>
        <w:rPr>
          <w:sz w:val="28"/>
          <w:szCs w:val="28"/>
        </w:rPr>
      </w:pPr>
      <w:r>
        <w:rPr>
          <w:sz w:val="28"/>
          <w:szCs w:val="28"/>
        </w:rPr>
        <w:t>о</w:t>
      </w:r>
      <w:r w:rsidR="0066034E">
        <w:rPr>
          <w:sz w:val="28"/>
          <w:szCs w:val="28"/>
        </w:rPr>
        <w:t xml:space="preserve">т </w:t>
      </w:r>
      <w:r w:rsidR="00B26B61">
        <w:rPr>
          <w:sz w:val="28"/>
          <w:szCs w:val="28"/>
        </w:rPr>
        <w:t xml:space="preserve"> 30.10.</w:t>
      </w:r>
      <w:r w:rsidR="00EF7C44">
        <w:rPr>
          <w:sz w:val="28"/>
          <w:szCs w:val="28"/>
        </w:rPr>
        <w:t>2018</w:t>
      </w:r>
      <w:r w:rsidR="004F10D8">
        <w:rPr>
          <w:sz w:val="28"/>
          <w:szCs w:val="28"/>
        </w:rPr>
        <w:t xml:space="preserve"> </w:t>
      </w:r>
      <w:r w:rsidR="00CF354F">
        <w:rPr>
          <w:sz w:val="28"/>
          <w:szCs w:val="28"/>
        </w:rPr>
        <w:t>г.</w:t>
      </w:r>
      <w:r w:rsidR="0066034E">
        <w:rPr>
          <w:sz w:val="28"/>
          <w:szCs w:val="28"/>
        </w:rPr>
        <w:t xml:space="preserve">  </w:t>
      </w:r>
      <w:r w:rsidR="006C2F10" w:rsidRPr="006C2F10">
        <w:rPr>
          <w:sz w:val="28"/>
          <w:szCs w:val="28"/>
        </w:rPr>
        <w:t>№</w:t>
      </w:r>
      <w:r w:rsidR="00AD66C5">
        <w:rPr>
          <w:sz w:val="28"/>
          <w:szCs w:val="28"/>
        </w:rPr>
        <w:t xml:space="preserve"> </w:t>
      </w:r>
      <w:r w:rsidR="00B26B61">
        <w:rPr>
          <w:sz w:val="28"/>
          <w:szCs w:val="28"/>
        </w:rPr>
        <w:t>136</w:t>
      </w:r>
    </w:p>
    <w:p w:rsidR="00A9370B" w:rsidRDefault="00A9370B" w:rsidP="0066034E">
      <w:pPr>
        <w:pStyle w:val="11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644"/>
      </w:tblGrid>
      <w:tr w:rsidR="00787BC8" w:rsidTr="001E446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87BC8" w:rsidRDefault="00787BC8" w:rsidP="00787BC8">
            <w:pPr>
              <w:pStyle w:val="11"/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размещении муниципального заказа о проведении предварительного отбора участников закупки для включения в перечень поставщиков, в целях размещения заказа на поставку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</w:t>
            </w:r>
            <w:r w:rsidR="00B26B61">
              <w:rPr>
                <w:sz w:val="28"/>
                <w:szCs w:val="28"/>
              </w:rPr>
              <w:t>Коробецкого</w:t>
            </w:r>
            <w:r>
              <w:rPr>
                <w:sz w:val="28"/>
                <w:szCs w:val="28"/>
              </w:rPr>
              <w:t xml:space="preserve"> сельского поселения Ельнинского района Смоленской области</w:t>
            </w:r>
          </w:p>
        </w:tc>
      </w:tr>
    </w:tbl>
    <w:p w:rsidR="00787BC8" w:rsidRDefault="00787BC8" w:rsidP="0066034E">
      <w:pPr>
        <w:pStyle w:val="11"/>
        <w:rPr>
          <w:sz w:val="28"/>
          <w:szCs w:val="28"/>
        </w:rPr>
      </w:pPr>
    </w:p>
    <w:p w:rsidR="003F277D" w:rsidRDefault="00787BC8" w:rsidP="00375364">
      <w:pPr>
        <w:pStyle w:val="11"/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п.8 ч.1 ст.14 Федерального </w:t>
      </w:r>
      <w:r w:rsidR="00A92879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от 06.10.2003 года №131-ФЗ «Об общих принципах организации местного самоуправления в Российской Федерации», в соответствии со ст.1 Закона Смоленской области от 30.04.2014 года №141-з «О закреплении</w:t>
      </w:r>
      <w:r w:rsidR="00375364">
        <w:rPr>
          <w:sz w:val="28"/>
          <w:szCs w:val="28"/>
        </w:rPr>
        <w:t xml:space="preserve"> за сельскими поселениями Смоленской области отдельных полномочий местного значения</w:t>
      </w:r>
      <w:r>
        <w:rPr>
          <w:sz w:val="28"/>
          <w:szCs w:val="28"/>
        </w:rPr>
        <w:t>»</w:t>
      </w:r>
      <w:r w:rsidR="00375364">
        <w:rPr>
          <w:sz w:val="28"/>
          <w:szCs w:val="28"/>
        </w:rPr>
        <w:t>, в соответствии со ст.1 Федерального закона от 21.12.1994г №68-ФЗ «О защите</w:t>
      </w:r>
      <w:proofErr w:type="gramEnd"/>
      <w:r w:rsidR="00375364">
        <w:rPr>
          <w:sz w:val="28"/>
          <w:szCs w:val="28"/>
        </w:rPr>
        <w:t xml:space="preserve"> </w:t>
      </w:r>
      <w:proofErr w:type="gramStart"/>
      <w:r w:rsidR="00375364">
        <w:rPr>
          <w:sz w:val="28"/>
          <w:szCs w:val="28"/>
        </w:rPr>
        <w:t xml:space="preserve">населения и территорий от чрезвычайных ситуаций природного и техногенного характера», в соответствии </w:t>
      </w:r>
      <w:r w:rsidR="00150B36" w:rsidRPr="00150B36">
        <w:rPr>
          <w:sz w:val="28"/>
          <w:szCs w:val="28"/>
        </w:rPr>
        <w:t>с п.9 ч.1</w:t>
      </w:r>
      <w:r w:rsidR="00375364" w:rsidRPr="00150B36">
        <w:rPr>
          <w:sz w:val="28"/>
          <w:szCs w:val="28"/>
        </w:rPr>
        <w:t xml:space="preserve"> ст.7 Устава</w:t>
      </w:r>
      <w:r w:rsidR="00375364">
        <w:rPr>
          <w:sz w:val="28"/>
          <w:szCs w:val="28"/>
        </w:rPr>
        <w:t xml:space="preserve"> </w:t>
      </w:r>
      <w:r w:rsidR="00B26B61">
        <w:rPr>
          <w:sz w:val="28"/>
          <w:szCs w:val="28"/>
        </w:rPr>
        <w:t>Коробецкого</w:t>
      </w:r>
      <w:r w:rsidR="00375364">
        <w:rPr>
          <w:sz w:val="28"/>
          <w:szCs w:val="28"/>
        </w:rPr>
        <w:t xml:space="preserve"> сельского поселения Ельнинского района Смоленской области и руководствуясь Федеральным законом Российской Федерации от 05.04.2013 года №44-ФЗ «О контрактной системе в сфере закупок товаров, работ, услуг для обеспечения государственных и муниципальных нужд»:</w:t>
      </w:r>
      <w:proofErr w:type="gramEnd"/>
    </w:p>
    <w:p w:rsidR="00375364" w:rsidRDefault="00EF0791" w:rsidP="001E4461">
      <w:pPr>
        <w:pStyle w:val="11"/>
        <w:numPr>
          <w:ilvl w:val="0"/>
          <w:numId w:val="10"/>
        </w:numPr>
        <w:ind w:left="851" w:right="-1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</w:t>
      </w:r>
      <w:r w:rsidR="00B26B61">
        <w:rPr>
          <w:sz w:val="28"/>
          <w:szCs w:val="28"/>
        </w:rPr>
        <w:t>Коробецкого</w:t>
      </w:r>
      <w:r>
        <w:rPr>
          <w:sz w:val="28"/>
          <w:szCs w:val="28"/>
        </w:rPr>
        <w:t xml:space="preserve"> сельского поселения Ельнинского района Смоленской области разместить муниципальный заказ о проведении предварительного отбора участников закупки для включения в перечень поставщиков, в целях размещения заказа на поставку товаров, работ, услуг необходимых для оказания гуманитарной помощи либо ликвидации последствий чрезвычайных ситуаций природного или техногенного </w:t>
      </w:r>
      <w:r>
        <w:rPr>
          <w:sz w:val="28"/>
          <w:szCs w:val="28"/>
        </w:rPr>
        <w:lastRenderedPageBreak/>
        <w:t xml:space="preserve">характера на территории </w:t>
      </w:r>
      <w:r w:rsidR="00B26B61">
        <w:rPr>
          <w:sz w:val="28"/>
          <w:szCs w:val="28"/>
        </w:rPr>
        <w:t>Коробецкого</w:t>
      </w:r>
      <w:r>
        <w:rPr>
          <w:sz w:val="28"/>
          <w:szCs w:val="28"/>
        </w:rPr>
        <w:t xml:space="preserve"> сельского поселения Ельнинского района Смоленской области.</w:t>
      </w:r>
      <w:proofErr w:type="gramEnd"/>
    </w:p>
    <w:p w:rsidR="00E5702D" w:rsidRDefault="00AB61E7" w:rsidP="001E4461">
      <w:pPr>
        <w:pStyle w:val="11"/>
        <w:numPr>
          <w:ilvl w:val="0"/>
          <w:numId w:val="10"/>
        </w:numPr>
        <w:ind w:left="851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документацию на проведение предварительного отбора участников закупки для включения в перечень поставщиков, в целях размещения заказа на поставку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B26B61">
        <w:rPr>
          <w:sz w:val="28"/>
          <w:szCs w:val="28"/>
        </w:rPr>
        <w:t xml:space="preserve">Коробецкого </w:t>
      </w:r>
      <w:r>
        <w:rPr>
          <w:sz w:val="28"/>
          <w:szCs w:val="28"/>
        </w:rPr>
        <w:t xml:space="preserve"> сельского поселения Ельнинского района Смоленской области</w:t>
      </w:r>
      <w:r w:rsidR="001E4461">
        <w:rPr>
          <w:sz w:val="28"/>
          <w:szCs w:val="28"/>
        </w:rPr>
        <w:t>.</w:t>
      </w:r>
    </w:p>
    <w:p w:rsidR="001E4461" w:rsidRDefault="001E4461" w:rsidP="001E4461">
      <w:pPr>
        <w:pStyle w:val="11"/>
        <w:numPr>
          <w:ilvl w:val="0"/>
          <w:numId w:val="10"/>
        </w:numPr>
        <w:ind w:left="851" w:right="-1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6034E" w:rsidRDefault="0066034E" w:rsidP="001E4461">
      <w:pPr>
        <w:pStyle w:val="11"/>
        <w:ind w:left="851" w:right="-1"/>
        <w:rPr>
          <w:sz w:val="28"/>
          <w:szCs w:val="28"/>
        </w:rPr>
      </w:pPr>
    </w:p>
    <w:p w:rsidR="006E6D53" w:rsidRPr="006C2F10" w:rsidRDefault="00A603D3" w:rsidP="0066034E">
      <w:pPr>
        <w:pStyle w:val="11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284" w:rsidRDefault="00900284" w:rsidP="0066034E">
      <w:pPr>
        <w:pStyle w:val="1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0284" w:rsidRDefault="00B26B61" w:rsidP="0066034E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Коробецкого </w:t>
      </w:r>
      <w:r w:rsidR="00900284">
        <w:rPr>
          <w:sz w:val="28"/>
          <w:szCs w:val="28"/>
        </w:rPr>
        <w:t xml:space="preserve"> сельского поселения </w:t>
      </w:r>
    </w:p>
    <w:p w:rsidR="00900284" w:rsidRDefault="00900284" w:rsidP="0066034E">
      <w:pPr>
        <w:pStyle w:val="11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Ельнинского района Смоленской области                  </w:t>
      </w:r>
      <w:r w:rsidR="0066034E">
        <w:rPr>
          <w:sz w:val="28"/>
          <w:szCs w:val="28"/>
        </w:rPr>
        <w:t xml:space="preserve">           </w:t>
      </w:r>
      <w:r w:rsidR="00B26B61">
        <w:rPr>
          <w:sz w:val="28"/>
          <w:szCs w:val="28"/>
        </w:rPr>
        <w:t>И.В.Буряков</w:t>
      </w:r>
    </w:p>
    <w:p w:rsidR="007468DA" w:rsidRDefault="007468DA" w:rsidP="0066034E">
      <w:pPr>
        <w:pStyle w:val="11"/>
        <w:rPr>
          <w:rFonts w:ascii="Arial" w:hAnsi="Arial"/>
          <w:sz w:val="28"/>
          <w:szCs w:val="28"/>
        </w:rPr>
      </w:pPr>
    </w:p>
    <w:p w:rsidR="00A56452" w:rsidRDefault="00A56452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pStyle w:val="11"/>
        <w:jc w:val="both"/>
        <w:rPr>
          <w:rFonts w:ascii="Arial" w:hAnsi="Arial"/>
        </w:rPr>
      </w:pPr>
    </w:p>
    <w:p w:rsidR="0066034E" w:rsidRDefault="0066034E" w:rsidP="0066034E">
      <w:pPr>
        <w:tabs>
          <w:tab w:val="num" w:pos="0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ascii="Arial" w:hAnsi="Arial"/>
        </w:rPr>
      </w:pPr>
    </w:p>
    <w:sectPr w:rsidR="0066034E" w:rsidSect="0066034E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5087"/>
    <w:multiLevelType w:val="hybridMultilevel"/>
    <w:tmpl w:val="59687FAA"/>
    <w:lvl w:ilvl="0" w:tplc="559E25BE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6F76D08"/>
    <w:multiLevelType w:val="hybridMultilevel"/>
    <w:tmpl w:val="07D6E792"/>
    <w:lvl w:ilvl="0" w:tplc="4B9E3F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EE5112"/>
    <w:multiLevelType w:val="hybridMultilevel"/>
    <w:tmpl w:val="A6DCCE20"/>
    <w:lvl w:ilvl="0" w:tplc="E96C987E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F72B4C"/>
    <w:multiLevelType w:val="hybridMultilevel"/>
    <w:tmpl w:val="B1F6B7BE"/>
    <w:lvl w:ilvl="0" w:tplc="B83C8B9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3EB7F53"/>
    <w:multiLevelType w:val="hybridMultilevel"/>
    <w:tmpl w:val="87E6E9CC"/>
    <w:lvl w:ilvl="0" w:tplc="26FCFF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F696F55"/>
    <w:multiLevelType w:val="hybridMultilevel"/>
    <w:tmpl w:val="1E2AA99A"/>
    <w:lvl w:ilvl="0" w:tplc="550C0C7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29B62D7"/>
    <w:multiLevelType w:val="hybridMultilevel"/>
    <w:tmpl w:val="EF20544C"/>
    <w:lvl w:ilvl="0" w:tplc="DF382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61C65B3"/>
    <w:multiLevelType w:val="hybridMultilevel"/>
    <w:tmpl w:val="2A5A3976"/>
    <w:lvl w:ilvl="0" w:tplc="9B0828C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AC10EBF"/>
    <w:multiLevelType w:val="hybridMultilevel"/>
    <w:tmpl w:val="1982E334"/>
    <w:lvl w:ilvl="0" w:tplc="21F07774">
      <w:start w:val="2019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5F74"/>
    <w:rsid w:val="0000143E"/>
    <w:rsid w:val="000124DE"/>
    <w:rsid w:val="000228F0"/>
    <w:rsid w:val="000243B4"/>
    <w:rsid w:val="00026918"/>
    <w:rsid w:val="00033FF6"/>
    <w:rsid w:val="00050349"/>
    <w:rsid w:val="00064703"/>
    <w:rsid w:val="00074C90"/>
    <w:rsid w:val="00083741"/>
    <w:rsid w:val="000A273A"/>
    <w:rsid w:val="000A5E21"/>
    <w:rsid w:val="000D6171"/>
    <w:rsid w:val="000E3993"/>
    <w:rsid w:val="000F26D5"/>
    <w:rsid w:val="00137F9C"/>
    <w:rsid w:val="00150B36"/>
    <w:rsid w:val="00155A54"/>
    <w:rsid w:val="00157767"/>
    <w:rsid w:val="00192555"/>
    <w:rsid w:val="00193829"/>
    <w:rsid w:val="001A1487"/>
    <w:rsid w:val="001D2F5E"/>
    <w:rsid w:val="001E4461"/>
    <w:rsid w:val="001E7A70"/>
    <w:rsid w:val="0020042D"/>
    <w:rsid w:val="0020475A"/>
    <w:rsid w:val="00224876"/>
    <w:rsid w:val="00241C02"/>
    <w:rsid w:val="002725C2"/>
    <w:rsid w:val="00283961"/>
    <w:rsid w:val="00284C92"/>
    <w:rsid w:val="002948B9"/>
    <w:rsid w:val="002A1E49"/>
    <w:rsid w:val="002A24F6"/>
    <w:rsid w:val="002D7C80"/>
    <w:rsid w:val="002E680A"/>
    <w:rsid w:val="0031465B"/>
    <w:rsid w:val="00316919"/>
    <w:rsid w:val="00375364"/>
    <w:rsid w:val="00376A06"/>
    <w:rsid w:val="00381E8D"/>
    <w:rsid w:val="003A7641"/>
    <w:rsid w:val="003B05C0"/>
    <w:rsid w:val="003E0FE4"/>
    <w:rsid w:val="003F277D"/>
    <w:rsid w:val="003F6B01"/>
    <w:rsid w:val="0041401A"/>
    <w:rsid w:val="00420D58"/>
    <w:rsid w:val="00423B64"/>
    <w:rsid w:val="0042571E"/>
    <w:rsid w:val="00454128"/>
    <w:rsid w:val="00495997"/>
    <w:rsid w:val="004A31BB"/>
    <w:rsid w:val="004B2D57"/>
    <w:rsid w:val="004C0AE8"/>
    <w:rsid w:val="004D3351"/>
    <w:rsid w:val="004D34F5"/>
    <w:rsid w:val="004F10D8"/>
    <w:rsid w:val="00503AFB"/>
    <w:rsid w:val="005112FB"/>
    <w:rsid w:val="00530502"/>
    <w:rsid w:val="00531B46"/>
    <w:rsid w:val="00541770"/>
    <w:rsid w:val="00545E87"/>
    <w:rsid w:val="00576C05"/>
    <w:rsid w:val="005B3F7E"/>
    <w:rsid w:val="005C64CA"/>
    <w:rsid w:val="005F7EEF"/>
    <w:rsid w:val="00630FBA"/>
    <w:rsid w:val="00644D81"/>
    <w:rsid w:val="0066034E"/>
    <w:rsid w:val="00665361"/>
    <w:rsid w:val="006A3D4E"/>
    <w:rsid w:val="006C2F10"/>
    <w:rsid w:val="006E0C26"/>
    <w:rsid w:val="006E6D53"/>
    <w:rsid w:val="006F5ED3"/>
    <w:rsid w:val="007141DF"/>
    <w:rsid w:val="00727258"/>
    <w:rsid w:val="007468DA"/>
    <w:rsid w:val="00764807"/>
    <w:rsid w:val="00787BC8"/>
    <w:rsid w:val="007A2B4B"/>
    <w:rsid w:val="0080631E"/>
    <w:rsid w:val="008126A0"/>
    <w:rsid w:val="00815578"/>
    <w:rsid w:val="0081577E"/>
    <w:rsid w:val="00877B78"/>
    <w:rsid w:val="00893C1A"/>
    <w:rsid w:val="008B23ED"/>
    <w:rsid w:val="008B34D4"/>
    <w:rsid w:val="008B6A68"/>
    <w:rsid w:val="008C22E8"/>
    <w:rsid w:val="00900284"/>
    <w:rsid w:val="00902503"/>
    <w:rsid w:val="00913B1C"/>
    <w:rsid w:val="009211E1"/>
    <w:rsid w:val="00982AD5"/>
    <w:rsid w:val="0098438D"/>
    <w:rsid w:val="009A15D9"/>
    <w:rsid w:val="009A4194"/>
    <w:rsid w:val="009C2023"/>
    <w:rsid w:val="009C26E6"/>
    <w:rsid w:val="009C79D1"/>
    <w:rsid w:val="009F30BB"/>
    <w:rsid w:val="00A046AE"/>
    <w:rsid w:val="00A10BB7"/>
    <w:rsid w:val="00A56452"/>
    <w:rsid w:val="00A603D3"/>
    <w:rsid w:val="00A8289C"/>
    <w:rsid w:val="00A92879"/>
    <w:rsid w:val="00A9370B"/>
    <w:rsid w:val="00A96365"/>
    <w:rsid w:val="00AB61E7"/>
    <w:rsid w:val="00AD66C5"/>
    <w:rsid w:val="00AE17AD"/>
    <w:rsid w:val="00AF6D9F"/>
    <w:rsid w:val="00B15969"/>
    <w:rsid w:val="00B25E24"/>
    <w:rsid w:val="00B26B61"/>
    <w:rsid w:val="00B34882"/>
    <w:rsid w:val="00B456AC"/>
    <w:rsid w:val="00B60397"/>
    <w:rsid w:val="00B6434F"/>
    <w:rsid w:val="00B92D08"/>
    <w:rsid w:val="00BC68E9"/>
    <w:rsid w:val="00BD6742"/>
    <w:rsid w:val="00BE6EB6"/>
    <w:rsid w:val="00C01156"/>
    <w:rsid w:val="00C058FF"/>
    <w:rsid w:val="00C452D9"/>
    <w:rsid w:val="00C50503"/>
    <w:rsid w:val="00C86DD1"/>
    <w:rsid w:val="00C96D2D"/>
    <w:rsid w:val="00CD7CEF"/>
    <w:rsid w:val="00CF08D6"/>
    <w:rsid w:val="00CF354F"/>
    <w:rsid w:val="00D0246B"/>
    <w:rsid w:val="00D064E4"/>
    <w:rsid w:val="00D13844"/>
    <w:rsid w:val="00D42197"/>
    <w:rsid w:val="00D6417B"/>
    <w:rsid w:val="00D90313"/>
    <w:rsid w:val="00DA1AAD"/>
    <w:rsid w:val="00DA3E0C"/>
    <w:rsid w:val="00DA67A0"/>
    <w:rsid w:val="00DD5F74"/>
    <w:rsid w:val="00DF3407"/>
    <w:rsid w:val="00E01B49"/>
    <w:rsid w:val="00E22EC6"/>
    <w:rsid w:val="00E23737"/>
    <w:rsid w:val="00E25B2D"/>
    <w:rsid w:val="00E354EB"/>
    <w:rsid w:val="00E364EC"/>
    <w:rsid w:val="00E41489"/>
    <w:rsid w:val="00E54B44"/>
    <w:rsid w:val="00E5702D"/>
    <w:rsid w:val="00E725E9"/>
    <w:rsid w:val="00E73E11"/>
    <w:rsid w:val="00E910C1"/>
    <w:rsid w:val="00E919B6"/>
    <w:rsid w:val="00EA2E31"/>
    <w:rsid w:val="00EA5BE1"/>
    <w:rsid w:val="00EC367E"/>
    <w:rsid w:val="00ED26A1"/>
    <w:rsid w:val="00ED493F"/>
    <w:rsid w:val="00EF0791"/>
    <w:rsid w:val="00EF465D"/>
    <w:rsid w:val="00EF7C44"/>
    <w:rsid w:val="00F009B6"/>
    <w:rsid w:val="00F010FB"/>
    <w:rsid w:val="00F43089"/>
    <w:rsid w:val="00F45A23"/>
    <w:rsid w:val="00F46A3C"/>
    <w:rsid w:val="00F6525D"/>
    <w:rsid w:val="00F706F8"/>
    <w:rsid w:val="00F77AEC"/>
    <w:rsid w:val="00FA0904"/>
    <w:rsid w:val="00FD4C8B"/>
    <w:rsid w:val="00FD64E2"/>
    <w:rsid w:val="00FE6620"/>
    <w:rsid w:val="00FF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58"/>
  </w:style>
  <w:style w:type="paragraph" w:styleId="1">
    <w:name w:val="heading 1"/>
    <w:basedOn w:val="a"/>
    <w:next w:val="a"/>
    <w:link w:val="10"/>
    <w:qFormat/>
    <w:rsid w:val="00FF23D1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23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20D58"/>
    <w:rPr>
      <w:sz w:val="24"/>
    </w:rPr>
  </w:style>
  <w:style w:type="paragraph" w:customStyle="1" w:styleId="110">
    <w:name w:val="Заголовок 11"/>
    <w:basedOn w:val="11"/>
    <w:next w:val="11"/>
    <w:rsid w:val="00420D58"/>
    <w:pPr>
      <w:keepNext/>
      <w:jc w:val="center"/>
      <w:outlineLvl w:val="0"/>
    </w:pPr>
    <w:rPr>
      <w:rFonts w:ascii="Arial" w:hAnsi="Arial"/>
      <w:sz w:val="28"/>
    </w:rPr>
  </w:style>
  <w:style w:type="paragraph" w:customStyle="1" w:styleId="31">
    <w:name w:val="Заголовок 31"/>
    <w:basedOn w:val="11"/>
    <w:next w:val="11"/>
    <w:rsid w:val="00420D58"/>
    <w:pPr>
      <w:keepNext/>
      <w:jc w:val="center"/>
      <w:outlineLvl w:val="2"/>
    </w:pPr>
    <w:rPr>
      <w:rFonts w:ascii="Arial" w:hAnsi="Arial"/>
      <w:b/>
      <w:sz w:val="32"/>
    </w:rPr>
  </w:style>
  <w:style w:type="paragraph" w:customStyle="1" w:styleId="12">
    <w:name w:val="Название1"/>
    <w:basedOn w:val="11"/>
    <w:rsid w:val="00420D58"/>
    <w:pPr>
      <w:jc w:val="center"/>
    </w:pPr>
    <w:rPr>
      <w:sz w:val="28"/>
    </w:rPr>
  </w:style>
  <w:style w:type="paragraph" w:styleId="a3">
    <w:name w:val="Document Map"/>
    <w:basedOn w:val="a"/>
    <w:semiHidden/>
    <w:rsid w:val="00E4148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E23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737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9F30BB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7">
    <w:name w:val="Подзаголовок Знак"/>
    <w:basedOn w:val="a0"/>
    <w:link w:val="a6"/>
    <w:rsid w:val="009F30BB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FF23D1"/>
    <w:rPr>
      <w:b/>
      <w:sz w:val="28"/>
    </w:rPr>
  </w:style>
  <w:style w:type="paragraph" w:styleId="a8">
    <w:name w:val="List Paragraph"/>
    <w:basedOn w:val="a"/>
    <w:uiPriority w:val="34"/>
    <w:qFormat/>
    <w:rsid w:val="00665361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23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rsid w:val="0078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Максименкова_ОА</cp:lastModifiedBy>
  <cp:revision>113</cp:revision>
  <cp:lastPrinted>2018-10-30T12:21:00Z</cp:lastPrinted>
  <dcterms:created xsi:type="dcterms:W3CDTF">2016-01-14T07:11:00Z</dcterms:created>
  <dcterms:modified xsi:type="dcterms:W3CDTF">2018-10-30T12:22:00Z</dcterms:modified>
</cp:coreProperties>
</file>